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67" w:rsidRDefault="00EA4DBB">
      <w:pPr>
        <w:pStyle w:val="Standard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1</w:t>
      </w:r>
    </w:p>
    <w:p w:rsidR="00C05D67" w:rsidRDefault="00EA4DBB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Управления образования </w:t>
      </w:r>
    </w:p>
    <w:p w:rsidR="00C05D67" w:rsidRDefault="00EA4DBB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Рыбинского муниципального района</w:t>
      </w:r>
    </w:p>
    <w:p w:rsidR="00C05D67" w:rsidRDefault="00EA4DBB">
      <w:pPr>
        <w:pStyle w:val="Standard"/>
        <w:jc w:val="right"/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№ 32-01-04/105-1   от 11.06.2021</w:t>
      </w:r>
    </w:p>
    <w:p w:rsidR="00C05D67" w:rsidRDefault="00C05D67">
      <w:pPr>
        <w:pStyle w:val="Standard"/>
        <w:jc w:val="right"/>
        <w:rPr>
          <w:sz w:val="26"/>
          <w:szCs w:val="26"/>
        </w:rPr>
      </w:pPr>
    </w:p>
    <w:p w:rsidR="00C05D67" w:rsidRDefault="00C05D67">
      <w:pPr>
        <w:pStyle w:val="Standard"/>
        <w:jc w:val="right"/>
        <w:rPr>
          <w:sz w:val="26"/>
          <w:szCs w:val="26"/>
        </w:rPr>
      </w:pPr>
    </w:p>
    <w:p w:rsidR="00C05D67" w:rsidRDefault="00EA4DBB">
      <w:pPr>
        <w:pStyle w:val="Standard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рисков</w:t>
      </w:r>
    </w:p>
    <w:p w:rsidR="00C05D67" w:rsidRDefault="00EA4DBB">
      <w:pPr>
        <w:pStyle w:val="Standard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нарушения антимонопольного </w:t>
      </w:r>
      <w:r>
        <w:rPr>
          <w:b/>
          <w:sz w:val="28"/>
          <w:szCs w:val="28"/>
        </w:rPr>
        <w:t xml:space="preserve">законодательства (комплаенс-рисков) </w:t>
      </w:r>
    </w:p>
    <w:p w:rsidR="00C05D67" w:rsidRDefault="00EA4DBB">
      <w:pPr>
        <w:pStyle w:val="Standard"/>
        <w:ind w:firstLine="709"/>
        <w:jc w:val="center"/>
      </w:pPr>
      <w:r>
        <w:rPr>
          <w:b/>
          <w:sz w:val="28"/>
          <w:szCs w:val="28"/>
        </w:rPr>
        <w:t>Управления образования администрации Рыбинского муниципального района</w:t>
      </w:r>
    </w:p>
    <w:p w:rsidR="00C05D67" w:rsidRDefault="00C05D67">
      <w:pPr>
        <w:pStyle w:val="Standard"/>
        <w:rPr>
          <w:b/>
          <w:bCs/>
          <w:sz w:val="26"/>
          <w:szCs w:val="26"/>
        </w:rPr>
      </w:pPr>
    </w:p>
    <w:tbl>
      <w:tblPr>
        <w:tblW w:w="151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1697"/>
        <w:gridCol w:w="4514"/>
        <w:gridCol w:w="5812"/>
        <w:gridCol w:w="2509"/>
      </w:tblGrid>
      <w:tr w:rsidR="00C05D6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05D67" w:rsidRDefault="00EA4DBB">
            <w:pPr>
              <w:pStyle w:val="Standard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D67" w:rsidRDefault="00EA4DBB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риска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C05D6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Высокий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имущества без торгов, нарушение порядка проведения торгов.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1.коррупционная составляющая (умысел);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2.конфликт интересов;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3.отсутсвие надлежащей экспертизы документов;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4.отсутствие достаточной квалификации сотрудников;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5.высокая нагрузка на сотрудников.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</w:t>
            </w:r>
            <w:r>
              <w:rPr>
                <w:sz w:val="26"/>
                <w:szCs w:val="26"/>
              </w:rPr>
              <w:t>ния образования</w:t>
            </w:r>
          </w:p>
        </w:tc>
      </w:tr>
      <w:tr w:rsidR="00C05D6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объекта торгов с нарушением установленных требований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1.коррупционная составляющая (умысел);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2.конфликт интересов;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3.отсутсвие надлежащей экспертизы документов;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4.отсутствие достаточной квалификации сотрудников;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5.высокая</w:t>
            </w:r>
            <w:r>
              <w:rPr>
                <w:sz w:val="26"/>
                <w:szCs w:val="26"/>
              </w:rPr>
              <w:t xml:space="preserve"> нагрузка на сотрудников.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C05D6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участникам торгов преимущественных условий участия в торгах путем установления (не установления) требований к участникам торгов не в </w:t>
            </w:r>
            <w:r>
              <w:rPr>
                <w:sz w:val="26"/>
                <w:szCs w:val="26"/>
              </w:rPr>
              <w:t>соответствии с установленными требованиями.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1.коррупционная составляющая (умысел);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2.конфликт интересов;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3.высокая нагрузка на сотрудников.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C05D6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Существенный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Установление в документации о </w:t>
            </w:r>
            <w:r>
              <w:rPr>
                <w:sz w:val="26"/>
                <w:szCs w:val="26"/>
              </w:rPr>
              <w:t xml:space="preserve">торгах преференции и ограничений с </w:t>
            </w:r>
            <w:r>
              <w:rPr>
                <w:sz w:val="26"/>
                <w:szCs w:val="26"/>
              </w:rPr>
              <w:lastRenderedPageBreak/>
              <w:t>нарушением установленных требований.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1.коррупционная составляющая (умысел);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2.конфликт интересов;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3.отсутсвие надлежащей экспертизы документов;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4.отсутствие достаточной квалификации сотрудников;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5.высокая нагрузка на сотр</w:t>
            </w:r>
            <w:r>
              <w:rPr>
                <w:sz w:val="26"/>
                <w:szCs w:val="26"/>
              </w:rPr>
              <w:t>удников.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Начальник Управления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Заместитель начальника Управления образования</w:t>
            </w:r>
          </w:p>
        </w:tc>
      </w:tr>
      <w:tr w:rsidR="00C05D6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Пролонгирование, расторжение договоров с нарушением законодательства.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1.коррупционная составляющая (умысел);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2.конфликт интересов;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3.отсутствие достаточной квалификации </w:t>
            </w:r>
            <w:r>
              <w:rPr>
                <w:sz w:val="26"/>
                <w:szCs w:val="26"/>
              </w:rPr>
              <w:t>сотрудников;</w:t>
            </w:r>
          </w:p>
          <w:p w:rsidR="00C05D67" w:rsidRDefault="00C05D6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C05D6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закупок без торгов.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1.коррупционная составляющая (умысел);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2.конфликт интересов;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3.отсутсвие надлежащей экспертизы документов;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4.отсутствие </w:t>
            </w:r>
            <w:r>
              <w:rPr>
                <w:sz w:val="26"/>
                <w:szCs w:val="26"/>
              </w:rPr>
              <w:t>достаточной квалификации сотрудников;</w:t>
            </w:r>
          </w:p>
          <w:p w:rsidR="00C05D67" w:rsidRDefault="00C05D6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C05D6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Существенный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Описание объекта закупки с нарушением требований законодательства Российской Федерации о контрактной системе в сфере закупок, в том </w:t>
            </w:r>
            <w:r>
              <w:rPr>
                <w:sz w:val="26"/>
                <w:szCs w:val="26"/>
              </w:rPr>
              <w:t>числе указание в описании объекта закупки требований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</w:t>
            </w:r>
            <w:r>
              <w:rPr>
                <w:sz w:val="26"/>
                <w:szCs w:val="26"/>
              </w:rPr>
              <w:t>ботам, услугам.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1.коррупционная составляющая (умысел);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2.конфликт интересов;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3.отсутсвие надлежащей экспертизы документов;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4.отсутствие достаточной квалификации сотрудников;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5.высокая нагрузка на сотрудников.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</w:t>
            </w:r>
            <w:r>
              <w:rPr>
                <w:sz w:val="26"/>
                <w:szCs w:val="26"/>
              </w:rPr>
              <w:t>Управления образования</w:t>
            </w:r>
          </w:p>
        </w:tc>
      </w:tr>
      <w:tr w:rsidR="00C05D6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участникам закупок преимущественных условий участия в закупках путем установления (не установления) требований к </w:t>
            </w:r>
            <w:r>
              <w:rPr>
                <w:sz w:val="26"/>
                <w:szCs w:val="26"/>
              </w:rPr>
              <w:lastRenderedPageBreak/>
              <w:t>участникам закупок не в соответствии с установленными требованиями.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1.коррупционная составляющая </w:t>
            </w:r>
            <w:r>
              <w:rPr>
                <w:sz w:val="26"/>
                <w:szCs w:val="26"/>
              </w:rPr>
              <w:t>(умысел);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2.конфликт интересов;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3.отсутсвие надлежащей экспертизы документов;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4.отсутствие достаточной квалификации </w:t>
            </w:r>
            <w:r>
              <w:rPr>
                <w:sz w:val="26"/>
                <w:szCs w:val="26"/>
              </w:rPr>
              <w:lastRenderedPageBreak/>
              <w:t>сотрудников;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5.высокая нагрузка на сотрудников.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Начальник Управления</w:t>
            </w:r>
          </w:p>
          <w:p w:rsidR="00C05D67" w:rsidRDefault="00C05D67">
            <w:pPr>
              <w:pStyle w:val="Standard"/>
              <w:rPr>
                <w:sz w:val="26"/>
                <w:szCs w:val="26"/>
              </w:rPr>
            </w:pP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lastRenderedPageBreak/>
              <w:t>начальника Управления образования</w:t>
            </w:r>
          </w:p>
        </w:tc>
      </w:tr>
      <w:tr w:rsidR="00C05D6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Дробление </w:t>
            </w:r>
            <w:r>
              <w:rPr>
                <w:sz w:val="26"/>
                <w:szCs w:val="26"/>
              </w:rPr>
              <w:t>закупок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1.коррупционная составляющая (умысел);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2.конфликт интересов;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3.отсутсвие надлежащей экспертизы документов;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4.отсутствие достаточной квалификации сотрудников;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5.высокая нагрузка на сотрудников.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C05D67" w:rsidRDefault="00C05D67">
            <w:pPr>
              <w:pStyle w:val="Standard"/>
              <w:rPr>
                <w:sz w:val="26"/>
                <w:szCs w:val="26"/>
              </w:rPr>
            </w:pP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</w:t>
            </w:r>
            <w:r>
              <w:rPr>
                <w:sz w:val="26"/>
                <w:szCs w:val="26"/>
              </w:rPr>
              <w:t xml:space="preserve"> образования</w:t>
            </w:r>
          </w:p>
        </w:tc>
      </w:tr>
      <w:tr w:rsidR="00C05D6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закупочных процедур вне графика.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1.коррупционная составляющая (умысел);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2.конфликт интересов;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3.отсутсвие надлежащей экспертизы документов;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4.отсутствие достаточной квалификации сотрудников;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5.высокая нагрузка на </w:t>
            </w:r>
            <w:r>
              <w:rPr>
                <w:sz w:val="26"/>
                <w:szCs w:val="26"/>
              </w:rPr>
              <w:t>сотрудников.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  <w:tr w:rsidR="00C05D67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Существенный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Неисполнение предупреждения антимонопольного органа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1.коррупционная составляющая (умысел);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2.конфликт интересов;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3.отсутствие достаточной квалификации </w:t>
            </w:r>
            <w:r>
              <w:rPr>
                <w:sz w:val="26"/>
                <w:szCs w:val="26"/>
              </w:rPr>
              <w:t>сотрудников;</w:t>
            </w:r>
          </w:p>
          <w:p w:rsidR="00C05D67" w:rsidRDefault="00C05D67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  <w:p w:rsidR="00C05D67" w:rsidRDefault="00EA4DBB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образования</w:t>
            </w:r>
          </w:p>
        </w:tc>
      </w:tr>
    </w:tbl>
    <w:p w:rsidR="00C05D67" w:rsidRDefault="00C05D67">
      <w:pPr>
        <w:pStyle w:val="Standard"/>
        <w:rPr>
          <w:sz w:val="26"/>
          <w:szCs w:val="26"/>
        </w:rPr>
      </w:pPr>
    </w:p>
    <w:p w:rsidR="00C05D67" w:rsidRDefault="00C05D67">
      <w:pPr>
        <w:pStyle w:val="Standard"/>
        <w:jc w:val="both"/>
        <w:rPr>
          <w:sz w:val="26"/>
          <w:szCs w:val="26"/>
        </w:rPr>
      </w:pPr>
    </w:p>
    <w:p w:rsidR="00C05D67" w:rsidRDefault="00C05D67">
      <w:pPr>
        <w:pStyle w:val="Standard"/>
        <w:rPr>
          <w:sz w:val="26"/>
          <w:szCs w:val="26"/>
        </w:rPr>
      </w:pPr>
    </w:p>
    <w:p w:rsidR="00C05D67" w:rsidRDefault="00EA4DB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Начальник управления образования</w:t>
      </w:r>
    </w:p>
    <w:p w:rsidR="00C05D67" w:rsidRDefault="00EA4DBB">
      <w:pPr>
        <w:pStyle w:val="Standard"/>
      </w:pPr>
      <w:r>
        <w:rPr>
          <w:sz w:val="26"/>
          <w:szCs w:val="26"/>
        </w:rPr>
        <w:t xml:space="preserve">администрации Рыбинского муниципального района                                                                 </w:t>
      </w:r>
      <w:r>
        <w:rPr>
          <w:sz w:val="26"/>
          <w:szCs w:val="26"/>
        </w:rPr>
        <w:t xml:space="preserve">                                        И.А. Трофимова</w:t>
      </w:r>
    </w:p>
    <w:sectPr w:rsidR="00C05D67">
      <w:pgSz w:w="16837" w:h="11905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BB" w:rsidRDefault="00EA4DBB">
      <w:r>
        <w:separator/>
      </w:r>
    </w:p>
  </w:endnote>
  <w:endnote w:type="continuationSeparator" w:id="0">
    <w:p w:rsidR="00EA4DBB" w:rsidRDefault="00EA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BB" w:rsidRDefault="00EA4DBB">
      <w:r>
        <w:rPr>
          <w:color w:val="000000"/>
        </w:rPr>
        <w:separator/>
      </w:r>
    </w:p>
  </w:footnote>
  <w:footnote w:type="continuationSeparator" w:id="0">
    <w:p w:rsidR="00EA4DBB" w:rsidRDefault="00EA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05D67"/>
    <w:rsid w:val="00436C21"/>
    <w:rsid w:val="00C05D67"/>
    <w:rsid w:val="00E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DE4DF-606A-41D7-A20C-EFE1987E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character" w:customStyle="1" w:styleId="a8">
    <w:name w:val="Название Знак"/>
    <w:basedOn w:val="a0"/>
    <w:rPr>
      <w:rFonts w:ascii="Arial" w:hAnsi="Arial"/>
      <w:sz w:val="28"/>
      <w:szCs w:val="28"/>
    </w:rPr>
  </w:style>
  <w:style w:type="paragraph" w:styleId="a9">
    <w:name w:val="Balloon Text"/>
    <w:basedOn w:val="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Андреевна</dc:creator>
  <cp:lastModifiedBy>Ларионова Светлана Николаевна</cp:lastModifiedBy>
  <cp:revision>2</cp:revision>
  <cp:lastPrinted>2021-12-21T05:35:00Z</cp:lastPrinted>
  <dcterms:created xsi:type="dcterms:W3CDTF">2021-12-21T08:22:00Z</dcterms:created>
  <dcterms:modified xsi:type="dcterms:W3CDTF">2021-12-21T08:22:00Z</dcterms:modified>
</cp:coreProperties>
</file>